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5" w:rsidRPr="00A06495" w:rsidRDefault="00A06495" w:rsidP="00A06495">
      <w:pPr>
        <w:shd w:val="clear" w:color="auto" w:fill="FFFFFF"/>
        <w:spacing w:before="210" w:after="210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32"/>
          <w:szCs w:val="32"/>
          <w:lang w:val="en"/>
        </w:rPr>
      </w:pPr>
      <w:r w:rsidRPr="00A06495">
        <w:rPr>
          <w:rFonts w:ascii="Helvetica" w:eastAsia="Times New Roman" w:hAnsi="Helvetica" w:cs="Helvetica"/>
          <w:color w:val="222222"/>
          <w:kern w:val="36"/>
          <w:sz w:val="32"/>
          <w:szCs w:val="32"/>
          <w:lang w:val="en"/>
        </w:rPr>
        <w:t xml:space="preserve">Babes in an RD Toyland </w:t>
      </w: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4"/>
          <w:szCs w:val="24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4"/>
          <w:szCs w:val="24"/>
          <w:lang w:val="en"/>
        </w:rPr>
        <w:t>Inside Fisher-Price's Play Lab, where the ultimate compliment is a baby's drool</w:t>
      </w:r>
    </w:p>
    <w:p w:rsidR="00A06495" w:rsidRDefault="00A06495" w:rsidP="00A06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val="en"/>
        </w:rPr>
      </w:pPr>
      <w:r w:rsidRPr="00A06495">
        <w:rPr>
          <w:rFonts w:ascii="Helvetica" w:eastAsia="Times New Roman" w:hAnsi="Helvetica" w:cs="Helvetica"/>
          <w:color w:val="222222"/>
          <w:sz w:val="21"/>
          <w:szCs w:val="21"/>
          <w:lang w:val="en"/>
        </w:rPr>
        <w:t xml:space="preserve">By </w:t>
      </w:r>
      <w:hyperlink r:id="rId4" w:history="1">
        <w:r w:rsidRPr="00A06495">
          <w:rPr>
            <w:rFonts w:ascii="Helvetica" w:eastAsia="Times New Roman" w:hAnsi="Helvetica" w:cs="Helvetica"/>
            <w:color w:val="333333"/>
            <w:sz w:val="21"/>
            <w:szCs w:val="21"/>
            <w:lang w:val="en"/>
          </w:rPr>
          <w:t xml:space="preserve">Douglas </w:t>
        </w:r>
        <w:proofErr w:type="spellStart"/>
        <w:r w:rsidRPr="00A06495">
          <w:rPr>
            <w:rFonts w:ascii="Helvetica" w:eastAsia="Times New Roman" w:hAnsi="Helvetica" w:cs="Helvetica"/>
            <w:color w:val="333333"/>
            <w:sz w:val="21"/>
            <w:szCs w:val="21"/>
            <w:lang w:val="en"/>
          </w:rPr>
          <w:t>McGray</w:t>
        </w:r>
        <w:proofErr w:type="spellEnd"/>
      </w:hyperlink>
      <w:r w:rsidRPr="00A06495">
        <w:rPr>
          <w:rFonts w:ascii="Helvetica" w:eastAsia="Times New Roman" w:hAnsi="Helvetica" w:cs="Helvetica"/>
          <w:color w:val="222222"/>
          <w:sz w:val="21"/>
          <w:szCs w:val="21"/>
          <w:lang w:val="en"/>
        </w:rPr>
        <w:t xml:space="preserve"> </w:t>
      </w:r>
    </w:p>
    <w:p w:rsidR="00A06495" w:rsidRPr="00A06495" w:rsidRDefault="00A06495" w:rsidP="00A064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val="en"/>
        </w:rPr>
      </w:pP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Yes, Virginia, there is a Santa Claus, and elves (sort of), and, most important, a sprawling workshop, which, it turns out, is how Santa knows how much fake vomit Cookie Monster can withstand before he will discolor. And why he knows exactly how 3-year-olds and 4-year-olds will play with -- and try to destroy -- their Christmas gifts. He knows because of the way his helpers at Fisher-Price build toys.</w:t>
      </w: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"The number-one thing we focus on is observation," explains </w:t>
      </w:r>
      <w:hyperlink r:id="rId5" w:history="1">
        <w:r w:rsidRPr="00A06495">
          <w:rPr>
            <w:rFonts w:ascii="inherit" w:eastAsia="Times New Roman" w:hAnsi="inherit" w:cs="Helvetica"/>
            <w:color w:val="333333"/>
            <w:sz w:val="20"/>
            <w:szCs w:val="20"/>
            <w:lang w:val="en"/>
          </w:rPr>
          <w:t xml:space="preserve">Tina </w:t>
        </w:r>
        <w:proofErr w:type="spellStart"/>
        <w:r w:rsidRPr="00A06495">
          <w:rPr>
            <w:rFonts w:ascii="inherit" w:eastAsia="Times New Roman" w:hAnsi="inherit" w:cs="Helvetica"/>
            <w:color w:val="333333"/>
            <w:sz w:val="20"/>
            <w:szCs w:val="20"/>
            <w:lang w:val="en"/>
          </w:rPr>
          <w:t>Zinter-Chahin</w:t>
        </w:r>
        <w:proofErr w:type="spellEnd"/>
      </w:hyperlink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, Fisher-Price's pleasantly manic senior vice president of research and development. The centerpiece of that philosophy is the Play Lab, the only full-time, on-site facility of its kind at an American toy company: a sunny, toy-strewn space where, since 1961, lucky kids have tested Fisher-Price prototypes. This morning, three boys and three girls, all 4-year-olds, speed through the front door. Two boys tug quietly, but firmly, for the wheel of a new radio-controlled race set -- a brand-new offering this Christmas. The girls skid to a stop near a small </w:t>
      </w:r>
      <w:proofErr w:type="spellStart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subdevelopment</w:t>
      </w:r>
      <w:proofErr w:type="spellEnd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 of dollhouses. And from behind a wide panel of one-way glass, toy designers study the action intently, occasionally stepping out to join in the play.</w:t>
      </w: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At the Play Lab, creation and (attempted) destruction happily coexist. Engineers at a nearby Product Integrity Lab scientifically torture toys until they are proven safe, but designers still need to see how real kids might strain a toy's "integrity" over time. Today, for instance, product designer Jared </w:t>
      </w:r>
      <w:proofErr w:type="spellStart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Pardi</w:t>
      </w:r>
      <w:proofErr w:type="spellEnd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 is working to bolster the popular Magna Doodle's defenses against the simple pleasures of preschool play. "They beat on them!" he says, grabbing a stylus in his fist and stabbing the drawing surface. "It's a raw, primal thing."</w:t>
      </w: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Over an eight-week session with these kids, designers will test dozens of toy concepts, sending out crude models, then increasingly sophisticated revisions, to figure out what gets kids worked up into a new-toy frenzy.</w:t>
      </w: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"Kids are pretty humbling," says </w:t>
      </w:r>
      <w:hyperlink r:id="rId6" w:history="1">
        <w:r w:rsidRPr="00A06495">
          <w:rPr>
            <w:rFonts w:ascii="inherit" w:eastAsia="Times New Roman" w:hAnsi="inherit" w:cs="Helvetica"/>
            <w:color w:val="333333"/>
            <w:sz w:val="20"/>
            <w:szCs w:val="20"/>
            <w:lang w:val="en"/>
          </w:rPr>
          <w:t xml:space="preserve">Don </w:t>
        </w:r>
        <w:proofErr w:type="spellStart"/>
        <w:r w:rsidRPr="00A06495">
          <w:rPr>
            <w:rFonts w:ascii="inherit" w:eastAsia="Times New Roman" w:hAnsi="inherit" w:cs="Helvetica"/>
            <w:color w:val="333333"/>
            <w:sz w:val="20"/>
            <w:szCs w:val="20"/>
            <w:lang w:val="en"/>
          </w:rPr>
          <w:t>Stucke</w:t>
        </w:r>
        <w:proofErr w:type="spellEnd"/>
      </w:hyperlink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, a sweet-natured View-Master product designer. "You can have what you think is a great idea, and they shoot it down in minutes."</w:t>
      </w: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Infants are the harshest critics. Show babies something that they don't like, and they'll cry, push it away, or throw it on the floor. Drool, however, is high praise.</w:t>
      </w: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proofErr w:type="spellStart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Stucke</w:t>
      </w:r>
      <w:proofErr w:type="spellEnd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 is testing a prototype of a secret new View-Master that will double as a science toy. At the Play Lab, </w:t>
      </w:r>
      <w:proofErr w:type="spellStart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Stucke's</w:t>
      </w:r>
      <w:proofErr w:type="spellEnd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 team learned that kids spend a lot of time asking grown-ups to look through their View-Masters. And they learned that if designers don't set the eyepieces slightly wider than is ideal for a young child's face, grown-ups can't see anything through them.</w:t>
      </w:r>
    </w:p>
    <w:p w:rsid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"Look!" a blond girl squeals, handing her View-Master to </w:t>
      </w:r>
      <w:proofErr w:type="spellStart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Stucke</w:t>
      </w:r>
      <w:proofErr w:type="spellEnd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. "Things like that are predictable," </w:t>
      </w:r>
      <w:proofErr w:type="spellStart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Stucke</w:t>
      </w:r>
      <w:proofErr w:type="spellEnd"/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 xml:space="preserve"> explains later. "But remembering what's predictable when you're sitting in front of your CAD station is hard. I can come down here and learn something in five minutes that I could spend weeks wondering about."</w:t>
      </w:r>
    </w:p>
    <w:p w:rsid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</w:p>
    <w:p w:rsidR="00A06495" w:rsidRPr="00A06495" w:rsidRDefault="00A06495" w:rsidP="00A06495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0"/>
          <w:szCs w:val="20"/>
          <w:lang w:val="en"/>
        </w:rPr>
      </w:pPr>
      <w:r w:rsidRPr="00A06495">
        <w:rPr>
          <w:rFonts w:ascii="inherit" w:eastAsia="Times New Roman" w:hAnsi="inherit" w:cs="Helvetica"/>
          <w:color w:val="222222"/>
          <w:sz w:val="20"/>
          <w:szCs w:val="20"/>
          <w:lang w:val="en"/>
        </w:rPr>
        <w:t>http://www.fastcompany.com/45813/babes-rd-toyland</w:t>
      </w:r>
      <w:bookmarkStart w:id="0" w:name="_GoBack"/>
      <w:bookmarkEnd w:id="0"/>
    </w:p>
    <w:p w:rsidR="0041720D" w:rsidRDefault="0041720D"/>
    <w:sectPr w:rsidR="0041720D" w:rsidSect="00812B42">
      <w:pgSz w:w="12240" w:h="15840"/>
      <w:pgMar w:top="1152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2D"/>
    <w:rsid w:val="0041720D"/>
    <w:rsid w:val="006E272D"/>
    <w:rsid w:val="00812B42"/>
    <w:rsid w:val="00A0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EE904-DA3F-4926-A781-D7B01C6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495"/>
    <w:pPr>
      <w:spacing w:before="210" w:after="210" w:line="240" w:lineRule="auto"/>
      <w:outlineLvl w:val="0"/>
    </w:pPr>
    <w:rPr>
      <w:rFonts w:ascii="Helvetica" w:eastAsia="Times New Roman" w:hAnsi="Helvetica" w:cs="Helvetica"/>
      <w:color w:val="222222"/>
      <w:kern w:val="36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495"/>
    <w:rPr>
      <w:rFonts w:ascii="Helvetica" w:eastAsia="Times New Roman" w:hAnsi="Helvetica" w:cs="Helvetica"/>
      <w:color w:val="222222"/>
      <w:kern w:val="36"/>
      <w:sz w:val="66"/>
      <w:szCs w:val="66"/>
    </w:rPr>
  </w:style>
  <w:style w:type="character" w:styleId="Hyperlink">
    <w:name w:val="Hyperlink"/>
    <w:basedOn w:val="DefaultParagraphFont"/>
    <w:uiPriority w:val="99"/>
    <w:semiHidden/>
    <w:unhideWhenUsed/>
    <w:rsid w:val="00A06495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06495"/>
    <w:pPr>
      <w:spacing w:after="255" w:line="240" w:lineRule="auto"/>
    </w:pPr>
    <w:rPr>
      <w:rFonts w:ascii="inherit" w:eastAsia="Times New Roman" w:hAnsi="inherit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043">
                      <w:marLeft w:val="0"/>
                      <w:marRight w:val="0"/>
                      <w:marTop w:val="33"/>
                      <w:marBottom w:val="0"/>
                      <w:divBdr>
                        <w:top w:val="single" w:sz="48" w:space="0" w:color="ACB2B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3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836462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86698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16431">
                                                      <w:marLeft w:val="0"/>
                                                      <w:marRight w:val="36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60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0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tcompany.com/person/don-stucke" TargetMode="External"/><Relationship Id="rId5" Type="http://schemas.openxmlformats.org/officeDocument/2006/relationships/hyperlink" Target="http://www.fastcompany.com/person/tina-zinter-chahin" TargetMode="External"/><Relationship Id="rId4" Type="http://schemas.openxmlformats.org/officeDocument/2006/relationships/hyperlink" Target="http://www.fastcompany.com/user/douglas-mcg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Lawton</dc:creator>
  <cp:keywords/>
  <dc:description/>
  <cp:lastModifiedBy>David A. Lawton</cp:lastModifiedBy>
  <cp:revision>3</cp:revision>
  <dcterms:created xsi:type="dcterms:W3CDTF">2014-01-03T17:03:00Z</dcterms:created>
  <dcterms:modified xsi:type="dcterms:W3CDTF">2014-01-03T17:06:00Z</dcterms:modified>
</cp:coreProperties>
</file>